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F4" w:rsidRDefault="008D1DF4" w:rsidP="008D1DF4">
      <w:pPr>
        <w:rPr>
          <w:rFonts w:ascii="Georgia" w:hAnsi="Georgia"/>
          <w:b/>
          <w:u w:val="single"/>
        </w:rPr>
      </w:pPr>
      <w:r w:rsidRPr="008D1DF4">
        <w:rPr>
          <w:rFonts w:ascii="Georgia" w:hAnsi="Georgia"/>
          <w:b/>
          <w:u w:val="single"/>
        </w:rPr>
        <w:t>Информационно-консультационная служба</w:t>
      </w:r>
    </w:p>
    <w:p w:rsidR="008D1DF4" w:rsidRPr="008D1DF4" w:rsidRDefault="008D1DF4" w:rsidP="008D1DF4">
      <w:pPr>
        <w:rPr>
          <w:rFonts w:ascii="Georgia" w:hAnsi="Georgia"/>
          <w:b/>
          <w:u w:val="single"/>
        </w:rPr>
      </w:pP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Расчет платы за жилищно-коммунальные услуги (прием и обработка показаний ИПУ, ОПУ, расчет платы за ЖКУ, ведение лицевых счетов жителей и дома в целом, печать и доставка индивидуальных извещений на оплату, расчет ЕДК, консультации в кассовых центрах) – от 11 рублей/ лицевой счет.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Прием денежных средств от физических лиц (функция платежного агента в рамках 103-ФЗ) – от 0,9% от суммы платежа.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Расщепление платежей по видам услуг, поставщикам – от 2 рублей / лицевой счет.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Ведение «паспортного стола» - от 10 рублей / лицевой счет.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Ведение учета задолженности собственников и нанимателей жилых и нежилых помещений – от 7 рублей/ лицевой счет.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Контроль за принятыми и перечисленными суммами в режиме реального времени через личный кабинет сайта – от 500 рублей в месяц.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Прием и консультирование граждан по вопросам правильности начисления платы за </w:t>
      </w:r>
      <w:proofErr w:type="spellStart"/>
      <w:r w:rsidRPr="008D1DF4">
        <w:rPr>
          <w:rFonts w:ascii="Georgia" w:hAnsi="Georgia"/>
          <w:color w:val="000000" w:themeColor="text1"/>
        </w:rPr>
        <w:t>жилищно</w:t>
      </w:r>
      <w:proofErr w:type="spellEnd"/>
      <w:r w:rsidRPr="008D1DF4">
        <w:rPr>
          <w:rFonts w:ascii="Georgia" w:hAnsi="Georgia"/>
          <w:color w:val="000000" w:themeColor="text1"/>
        </w:rPr>
        <w:t xml:space="preserve"> – коммунальные услуги – 300 рублей</w:t>
      </w:r>
    </w:p>
    <w:p w:rsid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Услуги контакт – центра (прием, обработка и обратная связь с абонентами) – от 5 рублей/звонок.</w:t>
      </w:r>
    </w:p>
    <w:p w:rsidR="0071429F" w:rsidRPr="008D1DF4" w:rsidRDefault="0071429F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</w:p>
    <w:p w:rsidR="008D1DF4" w:rsidRDefault="008D1DF4" w:rsidP="008D1DF4">
      <w:pPr>
        <w:rPr>
          <w:rFonts w:ascii="Georgia" w:hAnsi="Georgia"/>
          <w:b/>
          <w:u w:val="single"/>
        </w:rPr>
      </w:pPr>
      <w:r w:rsidRPr="008D1DF4">
        <w:rPr>
          <w:rFonts w:ascii="Georgia" w:hAnsi="Georgia"/>
          <w:b/>
          <w:u w:val="single"/>
        </w:rPr>
        <w:t>Бухгалтерская служба</w:t>
      </w:r>
    </w:p>
    <w:p w:rsidR="008D1DF4" w:rsidRPr="008D1DF4" w:rsidRDefault="008D1DF4" w:rsidP="008D1DF4">
      <w:pPr>
        <w:rPr>
          <w:rFonts w:ascii="Georgia" w:hAnsi="Georgia"/>
          <w:b/>
          <w:u w:val="single"/>
        </w:rPr>
      </w:pP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Полное ведение бухгалтерского и налогового учета организации – от 5 500 рублей в месяц.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Расчет заработной платы – от 150 рублей в месяц за одного сотрудника.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Подготовка бухгалтерской, налоговой и статистической отчетности – от 750 рублей за один отчет.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Восстановление бухгалтерского и налогового учета – от 5 500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Рекомендации по оптимизации </w:t>
      </w:r>
      <w:proofErr w:type="gramStart"/>
      <w:r w:rsidRPr="008D1DF4">
        <w:rPr>
          <w:rFonts w:ascii="Georgia" w:hAnsi="Georgia"/>
          <w:color w:val="000000" w:themeColor="text1"/>
        </w:rPr>
        <w:t>налогообложения  -</w:t>
      </w:r>
      <w:proofErr w:type="gramEnd"/>
      <w:r w:rsidRPr="008D1DF4">
        <w:rPr>
          <w:rFonts w:ascii="Georgia" w:hAnsi="Georgia"/>
          <w:color w:val="000000" w:themeColor="text1"/>
        </w:rPr>
        <w:t xml:space="preserve"> от 500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bookmarkStart w:id="0" w:name="_GoBack"/>
      <w:bookmarkEnd w:id="0"/>
      <w:r w:rsidRPr="008D1DF4">
        <w:rPr>
          <w:rFonts w:ascii="Georgia" w:hAnsi="Georgia"/>
          <w:color w:val="000000" w:themeColor="text1"/>
        </w:rPr>
        <w:t>Представление интересов КЛИЕНТА в налоговой службе, фондах при проведении проверок – от 500 рублей.</w:t>
      </w:r>
    </w:p>
    <w:p w:rsidR="0071429F" w:rsidRPr="008D1DF4" w:rsidRDefault="0071429F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</w:p>
    <w:p w:rsidR="008D1DF4" w:rsidRDefault="008D1DF4" w:rsidP="008D1DF4">
      <w:pPr>
        <w:rPr>
          <w:rFonts w:ascii="Georgia" w:hAnsi="Georgia"/>
          <w:b/>
          <w:u w:val="single"/>
        </w:rPr>
      </w:pPr>
      <w:r w:rsidRPr="008D1DF4">
        <w:rPr>
          <w:rFonts w:ascii="Georgia" w:hAnsi="Georgia"/>
          <w:b/>
          <w:u w:val="single"/>
        </w:rPr>
        <w:t>Финансовая служба</w:t>
      </w:r>
    </w:p>
    <w:p w:rsidR="008D1DF4" w:rsidRPr="008D1DF4" w:rsidRDefault="008D1DF4" w:rsidP="008D1DF4">
      <w:pPr>
        <w:rPr>
          <w:rFonts w:ascii="Georgia" w:hAnsi="Georgia"/>
          <w:b/>
          <w:u w:val="single"/>
        </w:rPr>
      </w:pP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b/>
          <w:color w:val="000000" w:themeColor="text1"/>
          <w:u w:val="single"/>
        </w:rPr>
      </w:pPr>
      <w:r w:rsidRPr="008D1DF4">
        <w:rPr>
          <w:rFonts w:ascii="Georgia" w:hAnsi="Georgia"/>
          <w:b/>
          <w:color w:val="000000" w:themeColor="text1"/>
          <w:u w:val="single"/>
        </w:rPr>
        <w:t xml:space="preserve">Регистрация на </w:t>
      </w:r>
      <w:proofErr w:type="gramStart"/>
      <w:r w:rsidRPr="008D1DF4">
        <w:rPr>
          <w:rFonts w:ascii="Georgia" w:hAnsi="Georgia"/>
          <w:b/>
          <w:color w:val="000000" w:themeColor="text1"/>
          <w:u w:val="single"/>
        </w:rPr>
        <w:t>сайте  ГИС</w:t>
      </w:r>
      <w:proofErr w:type="gramEnd"/>
      <w:r w:rsidRPr="008D1DF4">
        <w:rPr>
          <w:rFonts w:ascii="Georgia" w:hAnsi="Georgia"/>
          <w:b/>
          <w:color w:val="000000" w:themeColor="text1"/>
          <w:u w:val="single"/>
        </w:rPr>
        <w:t xml:space="preserve"> ЖКХ (http://dom.gosuslugi.ru/) – 3 000 рублей (разовый платеж).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b/>
          <w:color w:val="000000" w:themeColor="text1"/>
          <w:u w:val="single"/>
        </w:rPr>
      </w:pPr>
      <w:r w:rsidRPr="008D1DF4">
        <w:rPr>
          <w:rFonts w:ascii="Georgia" w:hAnsi="Georgia"/>
          <w:b/>
          <w:color w:val="000000" w:themeColor="text1"/>
          <w:u w:val="single"/>
        </w:rPr>
        <w:t>Разовое размещение информации на сайте ГИС ЖКХ (http://dom.gosuslugi.ru/ – от 330 рублей за 1 адрес (см. ниже «Справка») (разовый платеж).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b/>
          <w:color w:val="000000" w:themeColor="text1"/>
          <w:u w:val="single"/>
        </w:rPr>
      </w:pPr>
      <w:r w:rsidRPr="008D1DF4">
        <w:rPr>
          <w:rFonts w:ascii="Georgia" w:hAnsi="Georgia"/>
          <w:b/>
          <w:color w:val="FF0000"/>
          <w:u w:val="single"/>
        </w:rPr>
        <w:t xml:space="preserve">Выгрузка информации из бухгалтерской системы для системы ГИС ЖКХ </w:t>
      </w:r>
      <w:r w:rsidRPr="008D1DF4">
        <w:rPr>
          <w:rFonts w:ascii="Georgia" w:hAnsi="Georgia"/>
          <w:b/>
          <w:color w:val="000000" w:themeColor="text1"/>
          <w:u w:val="single"/>
        </w:rPr>
        <w:t>– 1 250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b/>
          <w:color w:val="000000" w:themeColor="text1"/>
          <w:u w:val="single"/>
        </w:rPr>
      </w:pPr>
      <w:r w:rsidRPr="008D1DF4">
        <w:rPr>
          <w:rFonts w:ascii="Georgia" w:hAnsi="Georgia"/>
          <w:b/>
          <w:color w:val="FF0000"/>
          <w:u w:val="single"/>
        </w:rPr>
        <w:lastRenderedPageBreak/>
        <w:t xml:space="preserve">Интеграция (выгрузка и </w:t>
      </w:r>
      <w:proofErr w:type="spellStart"/>
      <w:r w:rsidRPr="008D1DF4">
        <w:rPr>
          <w:rFonts w:ascii="Georgia" w:hAnsi="Georgia"/>
          <w:b/>
          <w:color w:val="FF0000"/>
          <w:u w:val="single"/>
        </w:rPr>
        <w:t>подгрузка</w:t>
      </w:r>
      <w:proofErr w:type="spellEnd"/>
      <w:r w:rsidRPr="008D1DF4">
        <w:rPr>
          <w:rFonts w:ascii="Georgia" w:hAnsi="Georgia"/>
          <w:b/>
          <w:color w:val="FF0000"/>
          <w:u w:val="single"/>
        </w:rPr>
        <w:t>) бухгалтерской информации в систему ГИС ЖКХ</w:t>
      </w:r>
      <w:r w:rsidRPr="008D1DF4">
        <w:rPr>
          <w:rFonts w:ascii="Georgia" w:hAnsi="Georgia"/>
          <w:b/>
          <w:color w:val="000000" w:themeColor="text1"/>
          <w:u w:val="single"/>
        </w:rPr>
        <w:t xml:space="preserve"> – </w:t>
      </w:r>
      <w:r w:rsidRPr="008D1DF4">
        <w:rPr>
          <w:rFonts w:ascii="Georgia" w:hAnsi="Georgia"/>
          <w:b/>
          <w:u w:val="single"/>
        </w:rPr>
        <w:t>4 рубля за один лицевой счет</w:t>
      </w:r>
      <w:r w:rsidRPr="008D1DF4">
        <w:rPr>
          <w:rFonts w:ascii="Georgia" w:hAnsi="Georgia"/>
          <w:b/>
          <w:color w:val="000000" w:themeColor="text1"/>
          <w:u w:val="single"/>
        </w:rPr>
        <w:t>, но не менее 2 500 рублей за один дом.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b/>
          <w:color w:val="000000" w:themeColor="text1"/>
          <w:u w:val="single"/>
        </w:rPr>
      </w:pPr>
      <w:r w:rsidRPr="008D1DF4">
        <w:rPr>
          <w:rFonts w:ascii="Georgia" w:hAnsi="Georgia"/>
          <w:b/>
          <w:color w:val="FF0000"/>
          <w:u w:val="single"/>
        </w:rPr>
        <w:t>Полное размещение информации о МКД в системе ГИС ЖКХ</w:t>
      </w:r>
      <w:r w:rsidRPr="008D1DF4">
        <w:rPr>
          <w:rFonts w:ascii="Georgia" w:hAnsi="Georgia"/>
          <w:b/>
          <w:color w:val="000000" w:themeColor="text1"/>
          <w:u w:val="single"/>
        </w:rPr>
        <w:t>- 7 000 рублей за один МКД,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b/>
          <w:color w:val="000000" w:themeColor="text1"/>
          <w:u w:val="single"/>
        </w:rPr>
      </w:pPr>
      <w:r w:rsidRPr="008D1DF4">
        <w:rPr>
          <w:rFonts w:ascii="Georgia" w:hAnsi="Georgia"/>
          <w:b/>
          <w:color w:val="FF0000"/>
          <w:u w:val="single"/>
        </w:rPr>
        <w:t>Размещение информации на сайте Реформа – ЖКХ</w:t>
      </w:r>
      <w:r w:rsidRPr="008D1DF4">
        <w:rPr>
          <w:rFonts w:ascii="Georgia" w:hAnsi="Georgia"/>
          <w:b/>
          <w:color w:val="000000" w:themeColor="text1"/>
          <w:u w:val="single"/>
        </w:rPr>
        <w:t xml:space="preserve"> (</w:t>
      </w:r>
      <w:hyperlink r:id="rId5" w:history="1">
        <w:r w:rsidRPr="008D1DF4">
          <w:rPr>
            <w:rStyle w:val="a3"/>
            <w:rFonts w:ascii="Georgia" w:hAnsi="Georgia"/>
            <w:b/>
            <w:color w:val="000000" w:themeColor="text1"/>
          </w:rPr>
          <w:t>https://www.reformagkh.ru/</w:t>
        </w:r>
      </w:hyperlink>
      <w:r w:rsidRPr="008D1DF4">
        <w:rPr>
          <w:rFonts w:ascii="Georgia" w:hAnsi="Georgia"/>
          <w:b/>
          <w:color w:val="000000" w:themeColor="text1"/>
          <w:u w:val="single"/>
        </w:rPr>
        <w:t>) – 500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Подготовка финансовых отчетов управляющих компаний по МКД о выполнении договора управления, а также отчетов председателя ТСЖ, ТСН, ЖСК за </w:t>
      </w:r>
      <w:proofErr w:type="gramStart"/>
      <w:r w:rsidRPr="008D1DF4">
        <w:rPr>
          <w:rFonts w:ascii="Georgia" w:hAnsi="Georgia"/>
          <w:color w:val="000000" w:themeColor="text1"/>
        </w:rPr>
        <w:t>год  (</w:t>
      </w:r>
      <w:proofErr w:type="gramEnd"/>
      <w:r w:rsidRPr="008D1DF4">
        <w:rPr>
          <w:rFonts w:ascii="Georgia" w:hAnsi="Georgia"/>
          <w:color w:val="000000" w:themeColor="text1"/>
        </w:rPr>
        <w:t>Постановление правительства РФ №731) – 2 500 рублей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Анализ финансово-хозяйственной деятельности предприятия – от 1500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Финансовое моделирование, планирование, бюджетирование – от 1000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Подготовка рекомендаций по оптимизации расходов предприятия – от 500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Устные и письменные консультации (возможно совместно с юристом) по вопросам оптимизации расходов предприятия, в том числе выбор системы налогообложения, оптимизации налогообложения) – от 500 рублей.</w:t>
      </w:r>
    </w:p>
    <w:p w:rsid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Расчет тарифов и калькуляций по всем видам деятельности – от 700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</w:p>
    <w:p w:rsidR="008D1DF4" w:rsidRDefault="008D1DF4" w:rsidP="008D1DF4">
      <w:pPr>
        <w:rPr>
          <w:rFonts w:ascii="Georgia" w:hAnsi="Georgia"/>
          <w:b/>
          <w:u w:val="single"/>
        </w:rPr>
      </w:pPr>
      <w:r w:rsidRPr="008D1DF4">
        <w:rPr>
          <w:rFonts w:ascii="Georgia" w:hAnsi="Georgia"/>
          <w:b/>
          <w:u w:val="single"/>
        </w:rPr>
        <w:t>Юридическая служба</w:t>
      </w:r>
    </w:p>
    <w:p w:rsidR="008D1DF4" w:rsidRPr="008D1DF4" w:rsidRDefault="008D1DF4" w:rsidP="008D1DF4">
      <w:pPr>
        <w:rPr>
          <w:rFonts w:ascii="Georgia" w:hAnsi="Georgia"/>
          <w:b/>
          <w:u w:val="single"/>
        </w:rPr>
      </w:pP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Работа с дебиторской задолженностью физических и юридических лиц – от 9 рублей /лицевой счет.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Подготовка пакета документов для регистрации ЮЛ, ИП, ТСЖ, ТСН – 4 000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Помощь в проведении общего собрания собственников МКД (подготовка пакета документов в соответствии с действующим законодательством) – от 2 000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Подготовка заявлений в контролирующие органы (жилищная инспекция, отдел муниципального жилищного контроля, прокуратура и пр.) – от 300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Юридическое сопровождение всех видов сделок – от 2 000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Разовые консультации (возможно совместно с финансовой службой) – от 300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Представление интересов в судебных органах – от 1 000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Составление претензий, исковых заявлений, апелляционных, кассационных жалоб – 1 000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Составление договоров, доверенностей – 500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Регистрационные действия в налоговых органах (регистрация ООО, внесение изменений) – 4 000 рублей.</w:t>
      </w:r>
    </w:p>
    <w:p w:rsid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Представление интересов по взысканию задолженности в ходе исполнительного производства – от 2 000 рублей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</w:p>
    <w:p w:rsidR="008D1DF4" w:rsidRDefault="008D1DF4" w:rsidP="008D1DF4">
      <w:pPr>
        <w:rPr>
          <w:rFonts w:ascii="Georgia" w:hAnsi="Georgia"/>
          <w:b/>
          <w:u w:val="single"/>
        </w:rPr>
      </w:pPr>
      <w:r w:rsidRPr="008D1DF4">
        <w:rPr>
          <w:rFonts w:ascii="Georgia" w:hAnsi="Georgia"/>
          <w:b/>
          <w:u w:val="single"/>
        </w:rPr>
        <w:t>Кадровая служба</w:t>
      </w:r>
    </w:p>
    <w:p w:rsidR="008D1DF4" w:rsidRPr="008D1DF4" w:rsidRDefault="008D1DF4" w:rsidP="008D1DF4">
      <w:pPr>
        <w:rPr>
          <w:rFonts w:ascii="Georgia" w:hAnsi="Georgia"/>
          <w:b/>
          <w:u w:val="single"/>
        </w:rPr>
      </w:pP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Кадровое делопроизводство на предприятии в полном объеме – от 150 рублей в месяц за одного сотрудника.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Постановка кадрового делопроизводства с нуля – 3 500 рублей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Разработка пакета локальных нормативных актов разово (штатное расписание, правила внутреннего трудового распорядка, положения, должностные </w:t>
      </w:r>
      <w:proofErr w:type="gramStart"/>
      <w:r w:rsidRPr="008D1DF4">
        <w:rPr>
          <w:rFonts w:ascii="Georgia" w:hAnsi="Georgia"/>
          <w:color w:val="000000" w:themeColor="text1"/>
        </w:rPr>
        <w:t>инструкции  и</w:t>
      </w:r>
      <w:proofErr w:type="gramEnd"/>
      <w:r w:rsidRPr="008D1DF4">
        <w:rPr>
          <w:rFonts w:ascii="Georgia" w:hAnsi="Georgia"/>
          <w:color w:val="000000" w:themeColor="text1"/>
        </w:rPr>
        <w:t xml:space="preserve"> пр.)  – 5 000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Работа с иностранными гражданами (квоты, миграционный учет, получение разрешений на работу, подача уведомлений в контролирующие и надзорные органы) – от 1 000 рублей. 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Работа с фондами (отчеты) ЦЗ, ПФ, Администрация, </w:t>
      </w:r>
      <w:proofErr w:type="gramStart"/>
      <w:r w:rsidRPr="008D1DF4">
        <w:rPr>
          <w:rFonts w:ascii="Georgia" w:hAnsi="Georgia"/>
          <w:color w:val="000000" w:themeColor="text1"/>
        </w:rPr>
        <w:t>Военкомат  –</w:t>
      </w:r>
      <w:proofErr w:type="gramEnd"/>
      <w:r w:rsidRPr="008D1DF4">
        <w:rPr>
          <w:rFonts w:ascii="Georgia" w:hAnsi="Georgia"/>
          <w:color w:val="000000" w:themeColor="text1"/>
        </w:rPr>
        <w:t xml:space="preserve">  цена договорная.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Представление интересов компаний в трудовой инспекции, судах и других государственных </w:t>
      </w:r>
      <w:proofErr w:type="gramStart"/>
      <w:r w:rsidRPr="008D1DF4">
        <w:rPr>
          <w:rFonts w:ascii="Georgia" w:hAnsi="Georgia"/>
          <w:color w:val="000000" w:themeColor="text1"/>
        </w:rPr>
        <w:t>органах  –</w:t>
      </w:r>
      <w:proofErr w:type="gramEnd"/>
      <w:r w:rsidRPr="008D1DF4">
        <w:rPr>
          <w:rFonts w:ascii="Georgia" w:hAnsi="Georgia"/>
          <w:color w:val="000000" w:themeColor="text1"/>
        </w:rPr>
        <w:t xml:space="preserve">  цена договорная.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Подбор персонала (имеется собственная база потенциальных кандидатов) – от 300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Подготовка документов на награждение </w:t>
      </w:r>
      <w:proofErr w:type="gramStart"/>
      <w:r w:rsidRPr="008D1DF4">
        <w:rPr>
          <w:rFonts w:ascii="Georgia" w:hAnsi="Georgia"/>
          <w:color w:val="000000" w:themeColor="text1"/>
        </w:rPr>
        <w:t>сотрудников  –</w:t>
      </w:r>
      <w:proofErr w:type="gramEnd"/>
      <w:r w:rsidRPr="008D1DF4">
        <w:rPr>
          <w:rFonts w:ascii="Georgia" w:hAnsi="Georgia"/>
          <w:color w:val="000000" w:themeColor="text1"/>
        </w:rPr>
        <w:t xml:space="preserve">  от 300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Подготовка документов на сотрудника в ПФР – от 100 рублей.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Подготовка документов на сотрудника в МЭС – цена договорная.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Разработка системы оценки работы персонала и проведение аттестации сотрудников – цена договорная.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>Формирование и развитие корпоративной культуры – цена договорная.</w:t>
      </w:r>
    </w:p>
    <w:p w:rsidR="008D1DF4" w:rsidRPr="008D1DF4" w:rsidRDefault="008D1DF4" w:rsidP="008D1DF4">
      <w:pPr>
        <w:spacing w:line="276" w:lineRule="auto"/>
        <w:ind w:left="851"/>
        <w:jc w:val="both"/>
        <w:rPr>
          <w:rFonts w:ascii="Georgia" w:hAnsi="Georgia"/>
          <w:color w:val="000000" w:themeColor="text1"/>
        </w:rPr>
      </w:pPr>
      <w:r w:rsidRPr="008D1DF4">
        <w:rPr>
          <w:rFonts w:ascii="Georgia" w:hAnsi="Georgia"/>
          <w:color w:val="000000" w:themeColor="text1"/>
        </w:rPr>
        <w:t xml:space="preserve">Разовые консультации по вопросам кадрового </w:t>
      </w:r>
      <w:proofErr w:type="gramStart"/>
      <w:r w:rsidRPr="008D1DF4">
        <w:rPr>
          <w:rFonts w:ascii="Georgia" w:hAnsi="Georgia"/>
          <w:color w:val="000000" w:themeColor="text1"/>
        </w:rPr>
        <w:t>делопроизводства  -</w:t>
      </w:r>
      <w:proofErr w:type="gramEnd"/>
      <w:r w:rsidRPr="008D1DF4">
        <w:rPr>
          <w:rFonts w:ascii="Georgia" w:hAnsi="Georgia"/>
          <w:color w:val="000000" w:themeColor="text1"/>
        </w:rPr>
        <w:t xml:space="preserve"> 300 рублей</w:t>
      </w:r>
    </w:p>
    <w:p w:rsidR="00AE7A09" w:rsidRDefault="000107DF">
      <w:pPr>
        <w:rPr>
          <w:rFonts w:ascii="Georgia" w:hAnsi="Georgia"/>
        </w:rPr>
      </w:pPr>
    </w:p>
    <w:p w:rsidR="00753F40" w:rsidRDefault="00753F40">
      <w:pPr>
        <w:rPr>
          <w:rFonts w:ascii="Georgia" w:hAnsi="Georgia"/>
          <w:b/>
        </w:rPr>
      </w:pPr>
      <w:r w:rsidRPr="00753F40">
        <w:rPr>
          <w:rFonts w:ascii="Georgia" w:hAnsi="Georgia"/>
          <w:b/>
        </w:rPr>
        <w:t>Дополнительные услуги</w:t>
      </w:r>
    </w:p>
    <w:p w:rsidR="00753F40" w:rsidRDefault="00753F40">
      <w:pPr>
        <w:rPr>
          <w:rFonts w:ascii="Georgia" w:hAnsi="Georgia"/>
          <w:b/>
        </w:rPr>
      </w:pP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</w:rPr>
        <w:t>Копирование оригиналов документов</w:t>
      </w:r>
      <w:r w:rsidRPr="00753F40">
        <w:rPr>
          <w:sz w:val="26"/>
          <w:szCs w:val="26"/>
          <w:u w:val="single"/>
        </w:rPr>
        <w:t xml:space="preserve"> </w:t>
      </w:r>
      <w:r w:rsidRPr="00753F40">
        <w:rPr>
          <w:sz w:val="26"/>
          <w:szCs w:val="26"/>
        </w:rPr>
        <w:t>одна сторона листа А4 - 10 рублей</w:t>
      </w: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</w:rPr>
        <w:t>Копирование оригиналов документов</w:t>
      </w:r>
      <w:r w:rsidRPr="00753F40">
        <w:rPr>
          <w:sz w:val="26"/>
          <w:szCs w:val="26"/>
          <w:u w:val="single"/>
        </w:rPr>
        <w:t xml:space="preserve"> </w:t>
      </w:r>
      <w:r w:rsidRPr="00753F40">
        <w:rPr>
          <w:sz w:val="26"/>
          <w:szCs w:val="26"/>
        </w:rPr>
        <w:t>двухстороннее листа А4 - 15 рублей</w:t>
      </w: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  <w:u w:val="single"/>
        </w:rPr>
        <w:t xml:space="preserve">Заполнение бланков форма №1 и форма №6 </w:t>
      </w:r>
      <w:r w:rsidRPr="00753F40">
        <w:rPr>
          <w:sz w:val="26"/>
          <w:szCs w:val="26"/>
        </w:rPr>
        <w:t xml:space="preserve">в электронном виде сотрудником </w:t>
      </w:r>
      <w:r w:rsidR="00F63686">
        <w:rPr>
          <w:sz w:val="26"/>
          <w:szCs w:val="26"/>
        </w:rPr>
        <w:t xml:space="preserve">отдела </w:t>
      </w:r>
      <w:r w:rsidRPr="00753F40">
        <w:rPr>
          <w:sz w:val="26"/>
          <w:szCs w:val="26"/>
        </w:rPr>
        <w:t>ИРЦ - 30 рублей за ОДИН бланк заявления</w:t>
      </w: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  <w:u w:val="single"/>
        </w:rPr>
        <w:t xml:space="preserve">Заполнение иных бланков (согласие и др.) </w:t>
      </w:r>
      <w:r w:rsidRPr="00753F40">
        <w:rPr>
          <w:sz w:val="26"/>
          <w:szCs w:val="26"/>
        </w:rPr>
        <w:t xml:space="preserve">в электронном виде сотрудником </w:t>
      </w:r>
      <w:r w:rsidR="00F63686">
        <w:rPr>
          <w:sz w:val="26"/>
          <w:szCs w:val="26"/>
        </w:rPr>
        <w:t xml:space="preserve">отдела </w:t>
      </w:r>
      <w:r w:rsidRPr="00753F40">
        <w:rPr>
          <w:sz w:val="26"/>
          <w:szCs w:val="26"/>
        </w:rPr>
        <w:t>ИРЦ - 100 рублей за ОДИН бланк заявления</w:t>
      </w: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  <w:u w:val="single"/>
        </w:rPr>
        <w:t>Порча больше трёх бланков</w:t>
      </w:r>
      <w:r w:rsidRPr="00753F40">
        <w:rPr>
          <w:sz w:val="26"/>
          <w:szCs w:val="26"/>
        </w:rPr>
        <w:t xml:space="preserve"> при заполнении </w:t>
      </w:r>
      <w:proofErr w:type="gramStart"/>
      <w:r w:rsidRPr="00753F40">
        <w:rPr>
          <w:sz w:val="26"/>
          <w:szCs w:val="26"/>
        </w:rPr>
        <w:t>данных  -</w:t>
      </w:r>
      <w:proofErr w:type="gramEnd"/>
      <w:r w:rsidRPr="00753F40">
        <w:rPr>
          <w:sz w:val="26"/>
          <w:szCs w:val="26"/>
        </w:rPr>
        <w:t xml:space="preserve"> 10 рублей каждый последующий</w:t>
      </w: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  <w:u w:val="single"/>
        </w:rPr>
        <w:t xml:space="preserve">Архивная справка - </w:t>
      </w:r>
      <w:r w:rsidRPr="00753F40">
        <w:rPr>
          <w:sz w:val="26"/>
          <w:szCs w:val="26"/>
        </w:rPr>
        <w:t>50 рублей</w:t>
      </w:r>
    </w:p>
    <w:p w:rsidR="00753F40" w:rsidRPr="00753F40" w:rsidRDefault="00753F40" w:rsidP="00753F40">
      <w:pPr>
        <w:ind w:left="851"/>
        <w:rPr>
          <w:sz w:val="26"/>
          <w:szCs w:val="26"/>
        </w:rPr>
      </w:pPr>
      <w:r w:rsidRPr="00753F40">
        <w:rPr>
          <w:sz w:val="26"/>
          <w:szCs w:val="26"/>
          <w:u w:val="single"/>
        </w:rPr>
        <w:t>Архивная квитанция (</w:t>
      </w:r>
      <w:r w:rsidRPr="00753F40">
        <w:rPr>
          <w:sz w:val="26"/>
          <w:szCs w:val="26"/>
        </w:rPr>
        <w:t>кроме текущего месяца) - 10 рублей</w:t>
      </w:r>
    </w:p>
    <w:p w:rsidR="00753F40" w:rsidRPr="00753F40" w:rsidRDefault="00753F40" w:rsidP="00753F40">
      <w:pPr>
        <w:ind w:left="851"/>
        <w:rPr>
          <w:sz w:val="26"/>
          <w:szCs w:val="26"/>
          <w:u w:val="single"/>
        </w:rPr>
      </w:pPr>
      <w:r w:rsidRPr="00753F40">
        <w:rPr>
          <w:sz w:val="26"/>
          <w:szCs w:val="26"/>
          <w:u w:val="single"/>
        </w:rPr>
        <w:t xml:space="preserve">Выезд паспортиста на адрес </w:t>
      </w:r>
      <w:r w:rsidRPr="00753F40">
        <w:rPr>
          <w:sz w:val="26"/>
          <w:szCs w:val="26"/>
        </w:rPr>
        <w:t>(для оформления документов, доставка с прописки/выписки паспортов, свидетельств о рождении) - 500 рублей</w:t>
      </w:r>
    </w:p>
    <w:sectPr w:rsidR="00753F40" w:rsidRPr="00753F40" w:rsidSect="00753F4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F94"/>
    <w:multiLevelType w:val="hybridMultilevel"/>
    <w:tmpl w:val="7CA68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DF4"/>
    <w:rsid w:val="000107DF"/>
    <w:rsid w:val="00017AAD"/>
    <w:rsid w:val="00101DA4"/>
    <w:rsid w:val="00313743"/>
    <w:rsid w:val="0057238B"/>
    <w:rsid w:val="0071429F"/>
    <w:rsid w:val="00753F40"/>
    <w:rsid w:val="007A4A8D"/>
    <w:rsid w:val="008D1DF4"/>
    <w:rsid w:val="00921C6E"/>
    <w:rsid w:val="00A54D64"/>
    <w:rsid w:val="00DC0E6B"/>
    <w:rsid w:val="00F229D1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6995-39A9-4805-868F-6AE626B7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1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D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ШихиринаДГ</dc:creator>
  <cp:lastModifiedBy>Евгений Николаевич Осетров</cp:lastModifiedBy>
  <cp:revision>4</cp:revision>
  <dcterms:created xsi:type="dcterms:W3CDTF">2017-10-12T11:30:00Z</dcterms:created>
  <dcterms:modified xsi:type="dcterms:W3CDTF">2019-01-30T06:08:00Z</dcterms:modified>
</cp:coreProperties>
</file>